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86639F">
        <w:rPr>
          <w:rFonts w:ascii="Times New Roman" w:hAnsi="Times New Roman" w:cs="Times New Roman"/>
          <w:sz w:val="26"/>
          <w:szCs w:val="26"/>
        </w:rPr>
        <w:t>2</w:t>
      </w:r>
      <w:r w:rsidR="00EF2584">
        <w:rPr>
          <w:rFonts w:ascii="Times New Roman" w:hAnsi="Times New Roman" w:cs="Times New Roman"/>
          <w:sz w:val="26"/>
          <w:szCs w:val="26"/>
        </w:rPr>
        <w:t>17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EF2584">
        <w:rPr>
          <w:rFonts w:ascii="Times New Roman" w:hAnsi="Times New Roman" w:cs="Times New Roman"/>
          <w:sz w:val="26"/>
          <w:szCs w:val="26"/>
        </w:rPr>
        <w:t>2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EF2584">
        <w:rPr>
          <w:rFonts w:ascii="Times New Roman" w:hAnsi="Times New Roman" w:cs="Times New Roman"/>
          <w:sz w:val="26"/>
          <w:szCs w:val="26"/>
        </w:rPr>
        <w:t>33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4-0011</w:t>
      </w:r>
      <w:r w:rsidR="00EF2584">
        <w:rPr>
          <w:rFonts w:ascii="Times New Roman" w:hAnsi="Times New Roman" w:cs="Times New Roman"/>
          <w:sz w:val="26"/>
          <w:szCs w:val="26"/>
        </w:rPr>
        <w:t>32-87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</w:t>
      </w:r>
      <w:r w:rsidR="005966F7">
        <w:rPr>
          <w:rFonts w:ascii="Times New Roman" w:hAnsi="Times New Roman" w:cs="Times New Roman"/>
          <w:sz w:val="26"/>
          <w:szCs w:val="26"/>
        </w:rPr>
        <w:t>12 марта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Pr="009F6FE8" w:rsidR="003843F7">
        <w:rPr>
          <w:rFonts w:ascii="Times New Roman" w:hAnsi="Times New Roman" w:cs="Times New Roman"/>
          <w:sz w:val="26"/>
          <w:szCs w:val="26"/>
        </w:rPr>
        <w:t>3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584" w:rsidRPr="00EF2584" w:rsidP="00EF258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F2584">
        <w:rPr>
          <w:rFonts w:ascii="Times New Roman" w:hAnsi="Times New Roman" w:cs="Times New Roman"/>
          <w:sz w:val="26"/>
          <w:szCs w:val="26"/>
        </w:rPr>
        <w:t>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9F6FE8" w:rsidRPr="00EF2584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58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>Толубаева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>Маматкарима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>Аскаровича</w:t>
      </w:r>
      <w:r w:rsidRPr="00EF2584" w:rsidR="00EF2584">
        <w:rPr>
          <w:rFonts w:ascii="Times New Roman" w:hAnsi="Times New Roman" w:cs="Times New Roman"/>
          <w:sz w:val="26"/>
          <w:szCs w:val="26"/>
        </w:rPr>
        <w:t xml:space="preserve">, </w:t>
      </w:r>
      <w:r w:rsidR="00E85C73">
        <w:rPr>
          <w:rFonts w:ascii="Times New Roman" w:hAnsi="Times New Roman" w:cs="Times New Roman"/>
          <w:sz w:val="26"/>
          <w:szCs w:val="26"/>
        </w:rPr>
        <w:t>*</w:t>
      </w:r>
      <w:r w:rsidRPr="00EF2584" w:rsidR="00EF2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2584" w:rsidR="00EF2584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</w:t>
      </w:r>
      <w:r w:rsidR="00EF2584">
        <w:rPr>
          <w:rFonts w:ascii="Times New Roman" w:hAnsi="Times New Roman" w:cs="Times New Roman"/>
          <w:sz w:val="26"/>
          <w:szCs w:val="26"/>
        </w:rPr>
        <w:t>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9F6FE8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>.03.2024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Толубаев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587-23 от 20.12.2023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административной комиссии 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sz w:val="26"/>
          <w:szCs w:val="26"/>
        </w:rPr>
        <w:t>587-23 от 20.12.2023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в установленном законом порядке не было обжаловано </w:t>
      </w:r>
      <w:r>
        <w:rPr>
          <w:rFonts w:ascii="Times New Roman" w:hAnsi="Times New Roman" w:cs="Times New Roman"/>
          <w:bCs/>
          <w:iCs/>
          <w:sz w:val="26"/>
          <w:szCs w:val="26"/>
        </w:rPr>
        <w:t>Толубаев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31.12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правонарушение, предусмотренное ч. 1 ст. 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Толубаев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>Толубаева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EF2584">
        <w:rPr>
          <w:rFonts w:ascii="Times New Roman" w:hAnsi="Times New Roman" w:cs="Times New Roman"/>
          <w:sz w:val="26"/>
          <w:szCs w:val="26"/>
        </w:rPr>
        <w:t>587</w:t>
      </w:r>
      <w:r w:rsidRPr="009F6FE8">
        <w:rPr>
          <w:rFonts w:ascii="Times New Roman" w:hAnsi="Times New Roman" w:cs="Times New Roman"/>
          <w:sz w:val="26"/>
          <w:szCs w:val="26"/>
        </w:rPr>
        <w:t xml:space="preserve">-23 об административном правонарушении  от </w:t>
      </w:r>
      <w:r w:rsidR="00E84C24">
        <w:rPr>
          <w:rFonts w:ascii="Times New Roman" w:hAnsi="Times New Roman" w:cs="Times New Roman"/>
          <w:sz w:val="26"/>
          <w:szCs w:val="26"/>
        </w:rPr>
        <w:t>11.03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>Толубаевым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EF2584">
        <w:rPr>
          <w:rFonts w:ascii="Times New Roman" w:hAnsi="Times New Roman" w:cs="Times New Roman"/>
          <w:sz w:val="26"/>
          <w:szCs w:val="26"/>
        </w:rPr>
        <w:t>587-23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EF2584">
        <w:rPr>
          <w:rFonts w:ascii="Times New Roman" w:hAnsi="Times New Roman" w:cs="Times New Roman"/>
          <w:sz w:val="26"/>
          <w:szCs w:val="26"/>
        </w:rPr>
        <w:t>20.12</w:t>
      </w:r>
      <w:r w:rsidRPr="009F6FE8">
        <w:rPr>
          <w:rFonts w:ascii="Times New Roman" w:hAnsi="Times New Roman" w:cs="Times New Roman"/>
          <w:sz w:val="26"/>
          <w:szCs w:val="26"/>
        </w:rPr>
        <w:t xml:space="preserve">.2023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>Толубаева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>Толубаев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>Толубаева</w:t>
      </w:r>
      <w:r w:rsidR="00EF2584">
        <w:rPr>
          <w:rFonts w:ascii="Times New Roman" w:hAnsi="Times New Roman" w:cs="Times New Roman"/>
          <w:bCs/>
          <w:iCs/>
          <w:sz w:val="26"/>
          <w:szCs w:val="26"/>
        </w:rPr>
        <w:t xml:space="preserve"> М.А.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Толубаева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Маматкарима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Аскаровича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37011602020029000140</w:t>
      </w:r>
      <w:r>
        <w:rPr>
          <w:rFonts w:ascii="Times New Roman" w:hAnsi="Times New Roman" w:cs="Times New Roman"/>
          <w:sz w:val="26"/>
          <w:szCs w:val="26"/>
        </w:rPr>
        <w:t>, УИН 0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BE6D65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 Мировой судья                                                                                             Н.В. Олькова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58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58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58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584" w:rsidP="00EF2584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</w:rPr>
        <w:t>Подлинник находится в материалах дела №5-217-1702/2024</w:t>
      </w:r>
    </w:p>
    <w:p w:rsidR="00EF258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25E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51CF"/>
    <w:rsid w:val="00446C36"/>
    <w:rsid w:val="00447022"/>
    <w:rsid w:val="0046252E"/>
    <w:rsid w:val="0046275C"/>
    <w:rsid w:val="004711BA"/>
    <w:rsid w:val="004825FE"/>
    <w:rsid w:val="004878DD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702F5"/>
    <w:rsid w:val="00E826E0"/>
    <w:rsid w:val="00E84C24"/>
    <w:rsid w:val="00E85C73"/>
    <w:rsid w:val="00EB60D2"/>
    <w:rsid w:val="00EB6C87"/>
    <w:rsid w:val="00EE1D71"/>
    <w:rsid w:val="00EE656E"/>
    <w:rsid w:val="00EE6BA2"/>
    <w:rsid w:val="00EF2584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0144-BD4C-43E4-B6C9-B1D17EC3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